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F4" w:rsidRDefault="00CE45F4" w:rsidP="00EF34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BAE" w:rsidRDefault="00C76BAE" w:rsidP="00EF3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23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6BAE" w:rsidRDefault="00C76BAE" w:rsidP="00EF3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AE" w:rsidRDefault="00C76BAE" w:rsidP="00EF3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AE" w:rsidRDefault="00C76BAE" w:rsidP="00EF3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48" w:rsidRPr="00731148" w:rsidRDefault="00731148" w:rsidP="00EF3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Внеурочная деятельность организуется на принципах </w:t>
      </w:r>
      <w:proofErr w:type="spellStart"/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гуманизма, демократии, творческого развития личности, свободного выбора каждым ребенком вида и объема деятельности, дифференциации образования с учетом реальных возможностей каждого обучающегося.</w:t>
      </w:r>
    </w:p>
    <w:p w:rsidR="00731148" w:rsidRPr="00731148" w:rsidRDefault="00831588" w:rsidP="00EF3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Руководителем</w:t>
      </w:r>
      <w:r w:rsidR="00731148"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в школе являе</w:t>
      </w:r>
      <w:r w:rsidR="00731148"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заместитель директора по </w:t>
      </w: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работе, который организует работу и несе</w:t>
      </w:r>
      <w:r w:rsidR="00731148"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за ее результаты.</w:t>
      </w:r>
    </w:p>
    <w:p w:rsidR="00731148" w:rsidRPr="00731148" w:rsidRDefault="00731148" w:rsidP="00EF3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Содержание образования внеурочной деятельности определяется образовательными программами — примерными (рекомендованными Министерством образования и науки РФ), модифицированными (адаптированными), авторскими. </w:t>
      </w:r>
    </w:p>
    <w:p w:rsidR="00731148" w:rsidRPr="00731148" w:rsidRDefault="00731148" w:rsidP="00EF3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Участие обучающихся во внеурочной деятельности осуществляется на основе свободного выбора детьми образовательной области и образовательных программ. </w:t>
      </w:r>
    </w:p>
    <w:p w:rsidR="00731148" w:rsidRPr="00731148" w:rsidRDefault="00731148" w:rsidP="00EF3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Структура внеурочной деятельности определяется целями и задачами общеобразовательной школы, количеством и направленностью реализуемых дополнительных образовательных программ и включает в себя деятельность в рамках общешкольного и классного коллектива, деятельность в рамках дополнительного образования.</w:t>
      </w:r>
    </w:p>
    <w:p w:rsidR="00731148" w:rsidRPr="00731148" w:rsidRDefault="00731148" w:rsidP="00B72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Во время внеурочной деятельности обучающиеся могут пользоваться </w:t>
      </w:r>
      <w:proofErr w:type="gramStart"/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</w:t>
      </w:r>
      <w:proofErr w:type="gramEnd"/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школы, так и учреждений дополнительного образования.</w:t>
      </w:r>
    </w:p>
    <w:p w:rsidR="00731148" w:rsidRPr="00731148" w:rsidRDefault="00731148" w:rsidP="00B72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Школа обеспечивает интеграцию основного и дополнительного образования.</w:t>
      </w:r>
    </w:p>
    <w:p w:rsidR="00731148" w:rsidRPr="00731148" w:rsidRDefault="00731148" w:rsidP="00B72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Школа </w:t>
      </w:r>
      <w:proofErr w:type="gramStart"/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интегрирует</w:t>
      </w:r>
      <w:proofErr w:type="gramEnd"/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психолого-педагогическую поддержку и помощь в преодолении затруднений в процессе учебной деятельности и личностном развитии.</w:t>
      </w:r>
    </w:p>
    <w:p w:rsidR="00731148" w:rsidRPr="00731148" w:rsidRDefault="00731148" w:rsidP="00B72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Режим школы, реализующей внеурочную деятельность, способствует формированию образовательного пространства учреждения, объединяет в один функциональный комплекс образовательные, развивающие, воспитательные и оздоровительные процессы.</w:t>
      </w:r>
    </w:p>
    <w:p w:rsidR="00731148" w:rsidRPr="00731148" w:rsidRDefault="00731148" w:rsidP="00B72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1.12. Время, отведенное на внеурочную деятельность, не учитывается при определении максимально допустимой недельной нагрузки обучающихся, но учитывается при определении объемов финансирования, направляемых на реализацию основной образовательной программы. </w:t>
      </w:r>
    </w:p>
    <w:p w:rsidR="00731148" w:rsidRPr="00731148" w:rsidRDefault="00731148" w:rsidP="00B72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внеурочной деятельности</w:t>
      </w:r>
    </w:p>
    <w:p w:rsid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направлена на решение следующих задач:</w:t>
      </w:r>
    </w:p>
    <w:p w:rsidR="00731148" w:rsidRDefault="00B721BD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148"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наиболее полного удовлетворения потребностей и интересов обучающихся, укрепления их здоровья;</w:t>
      </w:r>
    </w:p>
    <w:p w:rsidR="00731148" w:rsidRDefault="00B721BD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148"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личностно-нравственное развитие и профессиональное самоопределение </w:t>
      </w:r>
      <w:proofErr w:type="gramStart"/>
      <w:r w:rsidR="00731148"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31148"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148" w:rsidRDefault="00B721BD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148"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социальной защиты, поддержки, реабилитации и адаптации </w:t>
      </w:r>
      <w:proofErr w:type="gramStart"/>
      <w:r w:rsidR="00731148"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31148"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жизни в обществе;</w:t>
      </w:r>
    </w:p>
    <w:p w:rsidR="00731148" w:rsidRPr="00731148" w:rsidRDefault="00B721BD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148"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общей культуры </w:t>
      </w:r>
      <w:proofErr w:type="gramStart"/>
      <w:r w:rsidR="00731148"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31148"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148" w:rsidRPr="00731148" w:rsidRDefault="00B721BD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148"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 </w:t>
      </w:r>
      <w:proofErr w:type="gramStart"/>
      <w:r w:rsidR="00731148"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31148"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гражданственности, уважения к правам и свободам человека, любви к Родине, природе, семье.</w:t>
      </w:r>
    </w:p>
    <w:p w:rsidR="00731148" w:rsidRPr="00731148" w:rsidRDefault="00731148" w:rsidP="00B72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образовательного процесса внеурочной деятельности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 внеурочной деятельности реализуются программы дополнительного образования детей по следующим направлениям: спортивно-оздоровительное, художественно-эстетическое, научно-познавательное, гражданско-патриотическое, социально-значимое и видам деятельности: игровая, познавательная, проблемно-ценностное общение, досугово-развлекательная, художественное творчество, социальное творчество, трудовая деятельность, спортивно-оздоровительная, туристско-краеведческая деятельность. </w:t>
      </w:r>
      <w:proofErr w:type="gramEnd"/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Все виды внеурочной деятельности строго ориентированы на воспитательные результаты, в частности, на воспитание и социализацию духовно-нравственной личности.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Воспитательные результаты внеурочной деятельности распределяются по трём уровням: 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1 уровень — школьник знает и понимает общественную жизнь;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2 уровень — школьник ценит общественную жизнь;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3 уровень — школьник самостоятельно действует в общественной жизни.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уровню результатов соответствует своя образовательная форма.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Занятия в объединениях могут проводиться по образовательным программам одной тематической направленности; комплексным программам; программам, ориентированным на достижение результатов определённого уровня; программам по конкретным видам внеурочной деятельности; возрастным образовательным программам; индивидуальным программам.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3.5.Содержание образовательной программы, формы и методы ее реализации, численный и возрастной состав объединения определяются педагогом самостоятельно, исходя из 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3.6.Педагогические работники могут пользоваться примерными (рекомендованными Министерством образования и науки РФ) программами, самостоятельно разрабатывать программы и соответствующие приложения к ним, либо использовать программы других учреждений дополнительного образования детей.</w:t>
      </w:r>
    </w:p>
    <w:p w:rsidR="00731148" w:rsidRPr="00731148" w:rsidRDefault="00731148" w:rsidP="00B721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образовательного процесса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Работа внеурочной деятельности осуществляется на основе годовых и других видов планов, образовательных программ и учебно-тематических планов, утвержденных директором школы.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Учебный год в школе с внеурочной деятельностью определяется учредителем. Во время летних каникул учебный процесс может продолжаться (если это предусмотрено образовательными программами) в форме походов, сборов, экспедиций, лагерей разной направленности и т.п. Состав </w:t>
      </w:r>
      <w:proofErr w:type="gramStart"/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этот период може</w:t>
      </w:r>
      <w:r w:rsidR="005825D2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 переменным.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Расписание составляется в начале учебного года администрацией по представлению педагогических работников с учетом установления наиболее благоприятного режима труда и отдыха обучающихся. Расписание утверждается директором школы. Перенос занятий или изменение расписания производится только с согласия администрации школы и оформляется документально.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Списочный состав детских объединений внеурочной деятельности определяется программой педагога.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Продолжительность занятий и их количество в неделю определяются образовательной программой педагога, а также требованиями, предъявляемыми к режиму деятельности детей в школе.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 соответствии с программой педагог может использовать различные формы образовательно-воспитательной деятельности: аудиторные и внеаудиторные занятия (процент аудиторных занятий не должен превышать 50%), экскурсии, концерты, выставки, экспедиции и др. Формы внеурочной деятельности отличны от урока. 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Педагог самостоятелен в выборе системы оценивания, периодичности и форм аттестации обучающихся. 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Зачисление </w:t>
      </w:r>
      <w:proofErr w:type="gramStart"/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объединения внеурочной деятельности осуществляется на срок, предусмотренный для освоения программы. 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Деятельность детей осуществляется как в одновозрастных, так и в разновозрастных объединениях по интересам. В работе объединения могут принимать участие родители (законные представители), без включения в списочный состав и по согласованию с педагогом.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Каждый обучающийся имеет право заниматься в объединениях разной направленности, а также изменять направление обучения.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Организация дополнительного образования должна обеспечивать возможность выбора двигательно-активных, физкультурно-спортивных занятий. Для первоклассников дополнительные занятия (особенно в первом полугодии) проводят в форме экскурсий, прогулок. Оптимальным является посещение не более 2-х кружков (секций), один из которых должен быть двигательно-активным. Продолжительность одного</w:t>
      </w:r>
      <w:r w:rsidR="0058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не должна превышать 1,</w:t>
      </w: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5 часов с перерывом не менее 10 минут для отдыха детей и проветривания помещений через 30-45 минут занятий.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proofErr w:type="gramStart"/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организации внеурочной деятельности обучающихся </w:t>
      </w:r>
      <w:proofErr w:type="spellStart"/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оздоровительная работа включает подвижные и спортивные игры, несложные спортивные упражнения, занятия на специально оборудованных площадках со спортивным инвентарем, прогулки на свежем воздухе и т.д.</w:t>
      </w:r>
      <w:proofErr w:type="gramEnd"/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Учет занятости </w:t>
      </w:r>
      <w:proofErr w:type="gramStart"/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деятельностью осуществляется классным руководителем. 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4.14. Учёт проведённых занятий внеурочной деятельности педагоги фиксируют в отдельном журнале.</w:t>
      </w: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Во внеурочной деятельности ведется методическая работа, направленная на совершенствование содержания образовательного процесса, форм и методов обучения, повышение педагогического мастерства работников.</w:t>
      </w:r>
    </w:p>
    <w:p w:rsidR="00731148" w:rsidRPr="00731148" w:rsidRDefault="00731148" w:rsidP="00B721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Документация внеурочной деятель</w:t>
      </w:r>
      <w:r w:rsidR="00582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ведётся в соответствии с П</w:t>
      </w: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 классном руководителе. </w:t>
      </w:r>
    </w:p>
    <w:p w:rsidR="00731148" w:rsidRDefault="00731148" w:rsidP="00B72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48">
        <w:rPr>
          <w:rFonts w:ascii="Times New Roman" w:eastAsia="Times New Roman" w:hAnsi="Times New Roman" w:cs="Times New Roman"/>
          <w:sz w:val="28"/>
          <w:szCs w:val="28"/>
          <w:lang w:eastAsia="ru-RU"/>
        </w:rPr>
        <w:t>6.Срок действия настоящего Положения — до внесения соответствующих изменений.</w:t>
      </w:r>
    </w:p>
    <w:p w:rsidR="00B721BD" w:rsidRDefault="00B721BD" w:rsidP="00B72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1BD" w:rsidRDefault="00B721BD" w:rsidP="00B72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48" w:rsidRPr="00731148" w:rsidRDefault="00731148" w:rsidP="00EF3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28" w:rsidRPr="00EF34FB" w:rsidRDefault="00D56528" w:rsidP="00EF34FB">
      <w:pPr>
        <w:spacing w:after="0" w:line="360" w:lineRule="auto"/>
        <w:jc w:val="both"/>
        <w:rPr>
          <w:sz w:val="28"/>
          <w:szCs w:val="28"/>
        </w:rPr>
      </w:pPr>
    </w:p>
    <w:sectPr w:rsidR="00D56528" w:rsidRPr="00EF34FB" w:rsidSect="00CE45F4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CB"/>
    <w:rsid w:val="00177EC8"/>
    <w:rsid w:val="00320D2E"/>
    <w:rsid w:val="004947CB"/>
    <w:rsid w:val="004E488B"/>
    <w:rsid w:val="005013A9"/>
    <w:rsid w:val="005825D2"/>
    <w:rsid w:val="00731148"/>
    <w:rsid w:val="00801FA8"/>
    <w:rsid w:val="00831588"/>
    <w:rsid w:val="00886AED"/>
    <w:rsid w:val="009C4BE8"/>
    <w:rsid w:val="00AE61BA"/>
    <w:rsid w:val="00B721BD"/>
    <w:rsid w:val="00C76BAE"/>
    <w:rsid w:val="00CE45F4"/>
    <w:rsid w:val="00D56528"/>
    <w:rsid w:val="00EF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Informatica</cp:lastModifiedBy>
  <cp:revision>3</cp:revision>
  <cp:lastPrinted>2015-04-23T13:38:00Z</cp:lastPrinted>
  <dcterms:created xsi:type="dcterms:W3CDTF">2015-04-23T13:41:00Z</dcterms:created>
  <dcterms:modified xsi:type="dcterms:W3CDTF">2015-04-24T09:26:00Z</dcterms:modified>
</cp:coreProperties>
</file>